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  <w:bookmarkStart w:id="0" w:name="_GoBack"/>
      <w:bookmarkEnd w:id="0"/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751249" w:rsidRPr="00751249" w:rsidRDefault="00916EBF" w:rsidP="00751249">
      <w:pPr>
        <w:spacing w:before="120"/>
        <w:jc w:val="both"/>
        <w:rPr>
          <w:b/>
          <w:bCs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>За Обособена позиция 2</w:t>
      </w:r>
      <w:r w:rsidR="00C04995" w:rsidRPr="00C04995">
        <w:rPr>
          <w:b/>
          <w:sz w:val="24"/>
          <w:szCs w:val="24"/>
          <w:lang w:val="bg-BG" w:eastAsia="en-US"/>
        </w:rPr>
        <w:t xml:space="preserve"> </w:t>
      </w:r>
      <w:r w:rsidR="00751249" w:rsidRPr="00751249">
        <w:rPr>
          <w:b/>
          <w:bCs/>
          <w:sz w:val="24"/>
          <w:szCs w:val="24"/>
          <w:lang w:val="bg-BG" w:eastAsia="en-US"/>
        </w:rPr>
        <w:t>„Разширяване на техническите възможности на притежавани от Възложителя два броя сървъри и повишаване на капацитета на един брой дисков масив.“</w:t>
      </w:r>
    </w:p>
    <w:p w:rsidR="007F6E73" w:rsidRPr="007F6E73" w:rsidRDefault="007F6E73" w:rsidP="007F6E73">
      <w:pPr>
        <w:spacing w:before="120"/>
        <w:jc w:val="both"/>
        <w:rPr>
          <w:b/>
          <w:bCs/>
          <w:sz w:val="24"/>
          <w:szCs w:val="24"/>
          <w:lang w:val="bg-BG" w:eastAsia="en-US"/>
        </w:rPr>
      </w:pPr>
    </w:p>
    <w:p w:rsidR="005D6F6A" w:rsidRPr="005D6F6A" w:rsidRDefault="005D6F6A" w:rsidP="007F6E73">
      <w:pPr>
        <w:spacing w:before="120"/>
        <w:jc w:val="both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395185" w:rsidRDefault="00395185" w:rsidP="00665480">
      <w:pPr>
        <w:suppressAutoHyphens/>
        <w:ind w:firstLine="720"/>
        <w:jc w:val="both"/>
        <w:rPr>
          <w:rFonts w:eastAsia="SimSun"/>
          <w:b/>
          <w:sz w:val="24"/>
          <w:szCs w:val="24"/>
          <w:lang w:val="bg-BG" w:eastAsia="ar-SA"/>
        </w:rPr>
      </w:pPr>
    </w:p>
    <w:p w:rsidR="00754CB5" w:rsidRPr="00754CB5" w:rsidRDefault="00754CB5" w:rsidP="00665480">
      <w:pPr>
        <w:suppressAutoHyphens/>
        <w:ind w:firstLine="720"/>
        <w:jc w:val="both"/>
        <w:rPr>
          <w:rFonts w:eastAsia="SimSun"/>
          <w:b/>
          <w:sz w:val="24"/>
          <w:szCs w:val="24"/>
          <w:lang w:val="en-US" w:eastAsia="ar-SA"/>
        </w:rPr>
      </w:pPr>
      <w:r w:rsidRPr="00754CB5">
        <w:rPr>
          <w:rFonts w:eastAsia="SimSun"/>
          <w:b/>
          <w:sz w:val="24"/>
          <w:szCs w:val="24"/>
          <w:lang w:val="bg-BG" w:eastAsia="ar-SA"/>
        </w:rPr>
        <w:t xml:space="preserve">Предлаганата обща цена за изпълнение на настоящата поръчката е </w:t>
      </w:r>
      <w:r w:rsidRPr="00754CB5">
        <w:rPr>
          <w:rFonts w:eastAsia="SimSun"/>
          <w:b/>
          <w:sz w:val="24"/>
          <w:szCs w:val="24"/>
          <w:lang w:val="en-US" w:eastAsia="ar-SA"/>
        </w:rPr>
        <w:t>________</w:t>
      </w:r>
      <w:r w:rsidRPr="00754CB5">
        <w:rPr>
          <w:rFonts w:eastAsia="SimSun"/>
          <w:b/>
          <w:sz w:val="24"/>
          <w:szCs w:val="24"/>
          <w:lang w:val="bg-BG" w:eastAsia="ar-SA"/>
        </w:rPr>
        <w:t xml:space="preserve"> лв</w:t>
      </w:r>
      <w:r w:rsidR="00262327">
        <w:rPr>
          <w:rFonts w:eastAsia="SimSun"/>
          <w:b/>
          <w:sz w:val="24"/>
          <w:szCs w:val="24"/>
          <w:lang w:val="bg-BG" w:eastAsia="ar-SA"/>
        </w:rPr>
        <w:t>.</w:t>
      </w:r>
      <w:r w:rsidRPr="00754CB5">
        <w:rPr>
          <w:rFonts w:eastAsia="SimSun"/>
          <w:b/>
          <w:sz w:val="24"/>
          <w:szCs w:val="24"/>
          <w:lang w:val="bg-BG" w:eastAsia="ar-SA"/>
        </w:rPr>
        <w:t xml:space="preserve"> (словом</w:t>
      </w:r>
      <w:r w:rsidRPr="00754CB5">
        <w:rPr>
          <w:rFonts w:eastAsia="SimSun"/>
          <w:b/>
          <w:sz w:val="24"/>
          <w:szCs w:val="24"/>
          <w:lang w:val="en-US" w:eastAsia="ar-SA"/>
        </w:rPr>
        <w:t>_______</w:t>
      </w:r>
      <w:r w:rsidR="00333152">
        <w:rPr>
          <w:rFonts w:eastAsia="SimSun"/>
          <w:b/>
          <w:sz w:val="24"/>
          <w:szCs w:val="24"/>
          <w:lang w:val="bg-BG" w:eastAsia="ar-SA"/>
        </w:rPr>
        <w:t>) лева без включен ДДС, формирана</w:t>
      </w:r>
      <w:r w:rsidR="00D92FED">
        <w:rPr>
          <w:rFonts w:eastAsia="SimSun"/>
          <w:b/>
          <w:sz w:val="24"/>
          <w:szCs w:val="24"/>
          <w:lang w:val="bg-BG" w:eastAsia="ar-SA"/>
        </w:rPr>
        <w:t>, както следва:</w:t>
      </w:r>
    </w:p>
    <w:p w:rsidR="00754CB5" w:rsidRDefault="00754CB5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3478"/>
        <w:gridCol w:w="1380"/>
        <w:gridCol w:w="1843"/>
        <w:gridCol w:w="2515"/>
      </w:tblGrid>
      <w:tr w:rsidR="00333152" w:rsidRPr="00333152" w:rsidTr="005C0269">
        <w:trPr>
          <w:cantSplit/>
          <w:trHeight w:val="436"/>
        </w:trPr>
        <w:tc>
          <w:tcPr>
            <w:tcW w:w="637" w:type="dxa"/>
            <w:shd w:val="pct15" w:color="auto" w:fill="auto"/>
            <w:vAlign w:val="center"/>
          </w:tcPr>
          <w:p w:rsidR="00333152" w:rsidRPr="00333152" w:rsidRDefault="002F7506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>
              <w:rPr>
                <w:rFonts w:eastAsia="SimSun"/>
                <w:sz w:val="24"/>
                <w:szCs w:val="24"/>
                <w:lang w:val="bg-BG" w:eastAsia="ar-SA"/>
              </w:rPr>
              <w:t xml:space="preserve"> </w:t>
            </w:r>
            <w:r w:rsidR="00333152"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4</w:t>
            </w:r>
          </w:p>
        </w:tc>
        <w:tc>
          <w:tcPr>
            <w:tcW w:w="2515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5</w:t>
            </w:r>
          </w:p>
        </w:tc>
      </w:tr>
      <w:tr w:rsidR="00333152" w:rsidRPr="00333152" w:rsidTr="005C0269">
        <w:trPr>
          <w:cantSplit/>
          <w:trHeight w:val="699"/>
        </w:trPr>
        <w:tc>
          <w:tcPr>
            <w:tcW w:w="637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3478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Вид техника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Брой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Единична цена лева, без ДДС</w:t>
            </w:r>
          </w:p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</w:p>
        </w:tc>
        <w:tc>
          <w:tcPr>
            <w:tcW w:w="2515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 xml:space="preserve">Обща цена, лева, без ДДС </w:t>
            </w:r>
          </w:p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Cs/>
                <w:i/>
                <w:sz w:val="24"/>
                <w:szCs w:val="24"/>
                <w:lang w:val="bg-BG" w:eastAsia="ar-SA"/>
              </w:rPr>
              <w:t>(умножават се стойностите в колона 3 и колона 4)</w:t>
            </w:r>
          </w:p>
        </w:tc>
      </w:tr>
      <w:tr w:rsidR="00333152" w:rsidRPr="00333152" w:rsidTr="00262327">
        <w:trPr>
          <w:cantSplit/>
          <w:trHeight w:val="118"/>
        </w:trPr>
        <w:tc>
          <w:tcPr>
            <w:tcW w:w="637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3478" w:type="dxa"/>
          </w:tcPr>
          <w:p w:rsidR="00333152" w:rsidRPr="00C72C2D" w:rsidRDefault="0080739B" w:rsidP="00CF515D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Повишаване на капацитета на дисков масив </w:t>
            </w:r>
            <w:r>
              <w:rPr>
                <w:sz w:val="24"/>
                <w:szCs w:val="24"/>
              </w:rPr>
              <w:t>Fujitsu ETERNUS DX200 S3</w:t>
            </w:r>
            <w:r w:rsidR="00C72C2D">
              <w:rPr>
                <w:sz w:val="24"/>
                <w:szCs w:val="24"/>
                <w:lang w:val="bg-BG"/>
              </w:rPr>
              <w:t xml:space="preserve"> (доставка на разширителен модул)</w:t>
            </w:r>
          </w:p>
        </w:tc>
        <w:tc>
          <w:tcPr>
            <w:tcW w:w="1380" w:type="dxa"/>
          </w:tcPr>
          <w:p w:rsidR="00333152" w:rsidRPr="00333152" w:rsidRDefault="0080739B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>
              <w:rPr>
                <w:rFonts w:eastAsia="SimSun"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1843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</w:p>
        </w:tc>
        <w:tc>
          <w:tcPr>
            <w:tcW w:w="2515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</w:p>
        </w:tc>
      </w:tr>
      <w:tr w:rsidR="00333152" w:rsidRPr="00333152" w:rsidTr="005C0269">
        <w:trPr>
          <w:cantSplit/>
        </w:trPr>
        <w:tc>
          <w:tcPr>
            <w:tcW w:w="637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3478" w:type="dxa"/>
          </w:tcPr>
          <w:p w:rsidR="00333152" w:rsidRPr="00333152" w:rsidRDefault="0080739B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>
              <w:rPr>
                <w:rFonts w:eastAsia="SimSun"/>
                <w:bCs/>
                <w:sz w:val="24"/>
                <w:szCs w:val="24"/>
                <w:lang w:val="bg-BG" w:eastAsia="ar-SA"/>
              </w:rPr>
              <w:t xml:space="preserve">Модули памет за сървъри </w:t>
            </w:r>
            <w:proofErr w:type="spellStart"/>
            <w:r>
              <w:rPr>
                <w:rFonts w:eastAsia="SimSun"/>
                <w:bCs/>
                <w:sz w:val="24"/>
                <w:szCs w:val="24"/>
                <w:lang w:val="bg-BG" w:eastAsia="ar-SA"/>
              </w:rPr>
              <w:t>Fujitsu</w:t>
            </w:r>
            <w:proofErr w:type="spellEnd"/>
            <w:r>
              <w:rPr>
                <w:rFonts w:eastAsia="SimSun"/>
                <w:bCs/>
                <w:sz w:val="24"/>
                <w:szCs w:val="24"/>
                <w:lang w:val="bg-BG" w:eastAsia="ar-SA"/>
              </w:rPr>
              <w:t xml:space="preserve"> </w:t>
            </w:r>
            <w:proofErr w:type="spellStart"/>
            <w:r>
              <w:rPr>
                <w:rFonts w:eastAsia="SimSun"/>
                <w:bCs/>
                <w:sz w:val="24"/>
                <w:szCs w:val="24"/>
                <w:lang w:val="bg-BG" w:eastAsia="ar-SA"/>
              </w:rPr>
              <w:t>Primergy</w:t>
            </w:r>
            <w:proofErr w:type="spellEnd"/>
            <w:r>
              <w:rPr>
                <w:rFonts w:eastAsia="SimSun"/>
                <w:bCs/>
                <w:sz w:val="24"/>
                <w:szCs w:val="24"/>
                <w:lang w:val="bg-BG" w:eastAsia="ar-SA"/>
              </w:rPr>
              <w:t xml:space="preserve"> RX2520 M1</w:t>
            </w:r>
          </w:p>
        </w:tc>
        <w:tc>
          <w:tcPr>
            <w:tcW w:w="1380" w:type="dxa"/>
          </w:tcPr>
          <w:p w:rsidR="00333152" w:rsidRPr="00333152" w:rsidRDefault="00D92FED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>
              <w:rPr>
                <w:rFonts w:eastAsia="SimSun"/>
                <w:sz w:val="24"/>
                <w:szCs w:val="24"/>
                <w:lang w:val="bg-BG" w:eastAsia="ar-SA"/>
              </w:rPr>
              <w:t>1</w:t>
            </w:r>
            <w:r w:rsidR="00CF515D">
              <w:rPr>
                <w:rFonts w:eastAsia="SimSun"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1843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</w:p>
        </w:tc>
        <w:tc>
          <w:tcPr>
            <w:tcW w:w="2515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</w:p>
        </w:tc>
      </w:tr>
    </w:tbl>
    <w:p w:rsidR="002F7506" w:rsidRPr="00754CB5" w:rsidRDefault="002F7506" w:rsidP="00333152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754CB5" w:rsidRDefault="00754CB5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665480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в настоящата ценова оферта са обвързващи за целия срок на изпълнение на поръчката.</w:t>
      </w:r>
    </w:p>
    <w:p w:rsidR="00E17E3C" w:rsidRPr="00E17E3C" w:rsidRDefault="00E17E3C" w:rsidP="00E17E3C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 w:rsidRPr="00E17E3C">
        <w:rPr>
          <w:rFonts w:eastAsia="SimSun"/>
          <w:sz w:val="24"/>
          <w:szCs w:val="24"/>
          <w:lang w:val="bg-BG" w:eastAsia="ar-SA"/>
        </w:rPr>
        <w:t>Посочените цени включват всички разходи по изпълнение на поръчката, включително изпълнението на съпътстващите услуги свързани с доставката на горепосочен</w:t>
      </w:r>
      <w:r w:rsidR="004E2ECA">
        <w:rPr>
          <w:rFonts w:eastAsia="SimSun"/>
          <w:sz w:val="24"/>
          <w:szCs w:val="24"/>
          <w:lang w:val="bg-BG" w:eastAsia="ar-SA"/>
        </w:rPr>
        <w:t>ите модули и гаранционното им обслужване</w:t>
      </w:r>
      <w:r w:rsidRPr="00E17E3C">
        <w:rPr>
          <w:rFonts w:eastAsia="SimSun"/>
          <w:sz w:val="24"/>
          <w:szCs w:val="24"/>
          <w:lang w:val="bg-BG" w:eastAsia="ar-SA"/>
        </w:rPr>
        <w:t>.</w:t>
      </w:r>
    </w:p>
    <w:p w:rsidR="00E73E94" w:rsidRPr="00E73E94" w:rsidRDefault="00E73E94" w:rsidP="00665480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lastRenderedPageBreak/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110462" w:rsidRDefault="00C63C8C" w:rsidP="00665480">
      <w:pPr>
        <w:autoSpaceDE w:val="0"/>
        <w:autoSpaceDN w:val="0"/>
        <w:adjustRightInd w:val="0"/>
        <w:spacing w:before="60"/>
        <w:ind w:firstLine="720"/>
        <w:jc w:val="both"/>
        <w:rPr>
          <w:b/>
          <w:bCs/>
          <w:sz w:val="22"/>
          <w:szCs w:val="22"/>
          <w:lang w:val="bg-BG" w:eastAsia="en-US"/>
        </w:rPr>
      </w:pPr>
      <w:r w:rsidRPr="00110462">
        <w:rPr>
          <w:rFonts w:eastAsia="Calibri"/>
          <w:iCs/>
          <w:sz w:val="22"/>
          <w:szCs w:val="22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110462">
        <w:rPr>
          <w:b/>
          <w:bCs/>
          <w:sz w:val="22"/>
          <w:szCs w:val="22"/>
          <w:lang w:val="bg-BG" w:eastAsia="en-US"/>
        </w:rPr>
        <w:t xml:space="preserve"> </w:t>
      </w:r>
    </w:p>
    <w:p w:rsidR="000F185F" w:rsidRPr="000F185F" w:rsidRDefault="000F185F" w:rsidP="00665480">
      <w:pPr>
        <w:autoSpaceDE w:val="0"/>
        <w:autoSpaceDN w:val="0"/>
        <w:adjustRightInd w:val="0"/>
        <w:spacing w:before="60"/>
        <w:ind w:firstLine="709"/>
        <w:jc w:val="both"/>
        <w:rPr>
          <w:b/>
          <w:bCs/>
          <w:sz w:val="22"/>
          <w:szCs w:val="22"/>
          <w:highlight w:val="magenta"/>
          <w:lang w:val="bg-BG" w:eastAsia="en-US"/>
        </w:rPr>
      </w:pPr>
      <w:r w:rsidRPr="000F185F">
        <w:rPr>
          <w:b/>
          <w:bCs/>
          <w:sz w:val="22"/>
          <w:szCs w:val="22"/>
          <w:lang w:val="bg-BG" w:eastAsia="en-US"/>
        </w:rPr>
        <w:t xml:space="preserve">Ценовото предложение на участника не следва да надвишава </w:t>
      </w:r>
      <w:r w:rsidR="00C4186C">
        <w:rPr>
          <w:b/>
          <w:bCs/>
          <w:sz w:val="22"/>
          <w:szCs w:val="22"/>
          <w:lang w:val="bg-BG" w:eastAsia="en-US"/>
        </w:rPr>
        <w:t>прогнозната стойност</w:t>
      </w:r>
      <w:r w:rsidRPr="000F185F">
        <w:rPr>
          <w:b/>
          <w:bCs/>
          <w:sz w:val="22"/>
          <w:szCs w:val="22"/>
          <w:lang w:val="bg-BG" w:eastAsia="en-US"/>
        </w:rPr>
        <w:t xml:space="preserve"> на Възложителя за съответната обособена позиция.      </w:t>
      </w:r>
    </w:p>
    <w:p w:rsidR="00825928" w:rsidRDefault="00825928" w:rsidP="004F5FA8">
      <w:pPr>
        <w:spacing w:before="120"/>
        <w:ind w:right="-181"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563" w:rsidRDefault="00545563">
      <w:r>
        <w:separator/>
      </w:r>
    </w:p>
  </w:endnote>
  <w:endnote w:type="continuationSeparator" w:id="0">
    <w:p w:rsidR="00545563" w:rsidRDefault="00545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???????????§ЮЎ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071C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563" w:rsidRDefault="00545563">
      <w:r>
        <w:separator/>
      </w:r>
    </w:p>
  </w:footnote>
  <w:footnote w:type="continuationSeparator" w:id="0">
    <w:p w:rsidR="00545563" w:rsidRDefault="00545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Pr="00BF071C" w:rsidRDefault="00833496" w:rsidP="00833496">
    <w:pPr>
      <w:tabs>
        <w:tab w:val="right" w:pos="9214"/>
      </w:tabs>
      <w:rPr>
        <w:b/>
        <w:sz w:val="22"/>
        <w:szCs w:val="22"/>
        <w:lang w:val="en-US" w:eastAsia="bg-BG"/>
      </w:rPr>
    </w:pPr>
    <w:r>
      <w:rPr>
        <w:b/>
        <w:sz w:val="24"/>
        <w:szCs w:val="24"/>
        <w:lang w:val="ru-RU" w:eastAsia="bg-BG"/>
      </w:rPr>
      <w:tab/>
    </w:r>
    <w:r w:rsidR="005D6F6A" w:rsidRPr="005D6F6A">
      <w:rPr>
        <w:b/>
        <w:sz w:val="24"/>
        <w:szCs w:val="24"/>
        <w:lang w:val="ru-RU" w:eastAsia="bg-BG"/>
      </w:rPr>
      <w:t>ПРИЛОЖЕНИЕ</w:t>
    </w:r>
    <w:r w:rsidR="005D6F6A" w:rsidRPr="005D6F6A">
      <w:rPr>
        <w:b/>
        <w:sz w:val="24"/>
        <w:szCs w:val="24"/>
        <w:lang w:val="bg-BG" w:eastAsia="bg-BG"/>
      </w:rPr>
      <w:t xml:space="preserve"> №</w:t>
    </w:r>
    <w:r w:rsidR="005D6F6A">
      <w:rPr>
        <w:b/>
        <w:sz w:val="22"/>
        <w:szCs w:val="22"/>
        <w:lang w:val="bg-BG" w:eastAsia="bg-BG"/>
      </w:rPr>
      <w:t xml:space="preserve"> </w:t>
    </w:r>
    <w:r w:rsidR="00E73E94">
      <w:rPr>
        <w:b/>
        <w:sz w:val="22"/>
        <w:szCs w:val="22"/>
        <w:lang w:val="bg-BG" w:eastAsia="bg-BG"/>
      </w:rPr>
      <w:t>4</w:t>
    </w:r>
    <w:r w:rsidR="00BF071C">
      <w:rPr>
        <w:b/>
        <w:sz w:val="22"/>
        <w:szCs w:val="22"/>
        <w:lang w:val="bg-BG" w:eastAsia="bg-BG"/>
      </w:rPr>
      <w:t>.</w:t>
    </w:r>
    <w:r w:rsidR="00BF071C">
      <w:rPr>
        <w:b/>
        <w:sz w:val="22"/>
        <w:szCs w:val="22"/>
        <w:lang w:val="en-US" w:eastAsia="bg-BG"/>
      </w:rPr>
      <w:t>2</w:t>
    </w:r>
  </w:p>
  <w:p w:rsidR="00833496" w:rsidRDefault="00833496" w:rsidP="00833496">
    <w:pPr>
      <w:tabs>
        <w:tab w:val="right" w:pos="9214"/>
      </w:tabs>
      <w:rPr>
        <w:b/>
        <w:sz w:val="22"/>
        <w:szCs w:val="22"/>
        <w:lang w:val="bg-BG" w:eastAsia="bg-BG"/>
      </w:rPr>
    </w:pPr>
    <w:r>
      <w:rPr>
        <w:b/>
        <w:sz w:val="22"/>
        <w:szCs w:val="22"/>
        <w:lang w:val="bg-BG" w:eastAsia="bg-BG"/>
      </w:rPr>
      <w:t xml:space="preserve">Обществена поръчка с предмет </w:t>
    </w:r>
    <w:r w:rsidRPr="00833496">
      <w:rPr>
        <w:b/>
        <w:sz w:val="22"/>
        <w:szCs w:val="22"/>
        <w:lang w:val="bg-BG" w:eastAsia="bg-BG"/>
      </w:rPr>
      <w:t>„</w:t>
    </w:r>
    <w:proofErr w:type="spellStart"/>
    <w:r w:rsidRPr="00833496">
      <w:rPr>
        <w:b/>
        <w:sz w:val="22"/>
        <w:szCs w:val="22"/>
        <w:lang w:val="en-US" w:eastAsia="bg-BG"/>
      </w:rPr>
      <w:t>Доставка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нови</w:t>
    </w:r>
    <w:proofErr w:type="spellEnd"/>
    <w:r w:rsidRPr="00833496">
      <w:rPr>
        <w:b/>
        <w:sz w:val="22"/>
        <w:szCs w:val="22"/>
        <w:lang w:val="en-US" w:eastAsia="bg-BG"/>
      </w:rPr>
      <w:t xml:space="preserve"> и </w:t>
    </w:r>
    <w:proofErr w:type="spellStart"/>
    <w:r w:rsidRPr="00833496">
      <w:rPr>
        <w:b/>
        <w:sz w:val="22"/>
        <w:szCs w:val="22"/>
        <w:lang w:val="en-US" w:eastAsia="bg-BG"/>
      </w:rPr>
      <w:t>разширяване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техническите</w:t>
    </w:r>
    <w:proofErr w:type="spellEnd"/>
    <w:r w:rsidRPr="00833496">
      <w:rPr>
        <w:b/>
        <w:sz w:val="22"/>
        <w:szCs w:val="22"/>
        <w:lang w:val="en-US" w:eastAsia="bg-BG"/>
      </w:rPr>
      <w:t xml:space="preserve"> </w:t>
    </w:r>
    <w:proofErr w:type="spellStart"/>
    <w:r w:rsidRPr="00833496">
      <w:rPr>
        <w:b/>
        <w:sz w:val="22"/>
        <w:szCs w:val="22"/>
        <w:lang w:val="en-US" w:eastAsia="bg-BG"/>
      </w:rPr>
      <w:t>възможности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притежавани</w:t>
    </w:r>
    <w:proofErr w:type="spellEnd"/>
    <w:r w:rsidRPr="00833496">
      <w:rPr>
        <w:b/>
        <w:sz w:val="22"/>
        <w:szCs w:val="22"/>
        <w:lang w:val="en-US" w:eastAsia="bg-BG"/>
      </w:rPr>
      <w:t xml:space="preserve"> от МОСВ </w:t>
    </w:r>
    <w:proofErr w:type="spellStart"/>
    <w:r w:rsidRPr="00833496">
      <w:rPr>
        <w:b/>
        <w:sz w:val="22"/>
        <w:szCs w:val="22"/>
        <w:lang w:val="en-US" w:eastAsia="bg-BG"/>
      </w:rPr>
      <w:t>сървъри</w:t>
    </w:r>
    <w:proofErr w:type="spellEnd"/>
    <w:r w:rsidRPr="00833496">
      <w:rPr>
        <w:b/>
        <w:sz w:val="22"/>
        <w:szCs w:val="22"/>
        <w:lang w:val="en-US" w:eastAsia="bg-BG"/>
      </w:rPr>
      <w:t xml:space="preserve"> и </w:t>
    </w:r>
    <w:proofErr w:type="spellStart"/>
    <w:r w:rsidRPr="00833496">
      <w:rPr>
        <w:b/>
        <w:sz w:val="22"/>
        <w:szCs w:val="22"/>
        <w:lang w:val="en-US" w:eastAsia="bg-BG"/>
      </w:rPr>
      <w:t>дискови</w:t>
    </w:r>
    <w:proofErr w:type="spellEnd"/>
    <w:r w:rsidRPr="00833496">
      <w:rPr>
        <w:b/>
        <w:sz w:val="22"/>
        <w:szCs w:val="22"/>
        <w:lang w:val="en-US" w:eastAsia="bg-BG"/>
      </w:rPr>
      <w:t xml:space="preserve"> </w:t>
    </w:r>
    <w:proofErr w:type="spellStart"/>
    <w:r w:rsidRPr="00833496">
      <w:rPr>
        <w:b/>
        <w:sz w:val="22"/>
        <w:szCs w:val="22"/>
        <w:lang w:val="en-US" w:eastAsia="bg-BG"/>
      </w:rPr>
      <w:t>масиви</w:t>
    </w:r>
    <w:proofErr w:type="spellEnd"/>
    <w:r w:rsidRPr="00833496">
      <w:rPr>
        <w:b/>
        <w:sz w:val="22"/>
        <w:szCs w:val="22"/>
        <w:lang w:val="en-US" w:eastAsia="bg-BG"/>
      </w:rPr>
      <w:t xml:space="preserve">. </w:t>
    </w:r>
    <w:proofErr w:type="spellStart"/>
    <w:r w:rsidRPr="00833496">
      <w:rPr>
        <w:b/>
        <w:sz w:val="22"/>
        <w:szCs w:val="22"/>
        <w:lang w:val="en-US" w:eastAsia="bg-BG"/>
      </w:rPr>
      <w:t>Доставка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мултифункционални</w:t>
    </w:r>
    <w:proofErr w:type="spellEnd"/>
    <w:r w:rsidRPr="00833496">
      <w:rPr>
        <w:b/>
        <w:sz w:val="22"/>
        <w:szCs w:val="22"/>
        <w:lang w:val="en-US" w:eastAsia="bg-BG"/>
      </w:rPr>
      <w:t xml:space="preserve"> </w:t>
    </w:r>
    <w:proofErr w:type="spellStart"/>
    <w:r w:rsidRPr="00833496">
      <w:rPr>
        <w:b/>
        <w:sz w:val="22"/>
        <w:szCs w:val="22"/>
        <w:lang w:val="en-US" w:eastAsia="bg-BG"/>
      </w:rPr>
      <w:t>устройства</w:t>
    </w:r>
    <w:proofErr w:type="spellEnd"/>
    <w:r w:rsidRPr="00833496">
      <w:rPr>
        <w:b/>
        <w:sz w:val="22"/>
        <w:szCs w:val="22"/>
        <w:lang w:val="bg-BG" w:eastAsia="bg-BG"/>
      </w:rPr>
      <w:t>“</w:t>
    </w:r>
  </w:p>
  <w:p w:rsidR="002139B9" w:rsidRDefault="002139B9" w:rsidP="00833496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1101D"/>
    <w:multiLevelType w:val="multilevel"/>
    <w:tmpl w:val="9CDE65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46724D8D"/>
    <w:multiLevelType w:val="multilevel"/>
    <w:tmpl w:val="ACF0E71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>
    <w:nsid w:val="5EBA3E58"/>
    <w:multiLevelType w:val="hybridMultilevel"/>
    <w:tmpl w:val="1F4AD8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7127"/>
    <w:rsid w:val="000245A6"/>
    <w:rsid w:val="00025BB4"/>
    <w:rsid w:val="000328B3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10088A"/>
    <w:rsid w:val="00103ABA"/>
    <w:rsid w:val="00110462"/>
    <w:rsid w:val="00113376"/>
    <w:rsid w:val="00120973"/>
    <w:rsid w:val="0014120D"/>
    <w:rsid w:val="00147C60"/>
    <w:rsid w:val="00157C0E"/>
    <w:rsid w:val="00164134"/>
    <w:rsid w:val="001A6389"/>
    <w:rsid w:val="001B28A5"/>
    <w:rsid w:val="001C0339"/>
    <w:rsid w:val="001C3C2B"/>
    <w:rsid w:val="0020193F"/>
    <w:rsid w:val="002027CC"/>
    <w:rsid w:val="002139B9"/>
    <w:rsid w:val="00216183"/>
    <w:rsid w:val="00224249"/>
    <w:rsid w:val="002364D6"/>
    <w:rsid w:val="00236DEC"/>
    <w:rsid w:val="00237778"/>
    <w:rsid w:val="00262327"/>
    <w:rsid w:val="002733B4"/>
    <w:rsid w:val="00273BC7"/>
    <w:rsid w:val="00276543"/>
    <w:rsid w:val="00295DEA"/>
    <w:rsid w:val="002A4344"/>
    <w:rsid w:val="002A610E"/>
    <w:rsid w:val="002A77BC"/>
    <w:rsid w:val="002B1327"/>
    <w:rsid w:val="002B202A"/>
    <w:rsid w:val="002B2170"/>
    <w:rsid w:val="002C0F77"/>
    <w:rsid w:val="002C2868"/>
    <w:rsid w:val="002D29FD"/>
    <w:rsid w:val="002D71F9"/>
    <w:rsid w:val="002D7D9D"/>
    <w:rsid w:val="002E0E03"/>
    <w:rsid w:val="002E47F3"/>
    <w:rsid w:val="002F2700"/>
    <w:rsid w:val="002F7506"/>
    <w:rsid w:val="003006A1"/>
    <w:rsid w:val="003031D0"/>
    <w:rsid w:val="00304076"/>
    <w:rsid w:val="00313537"/>
    <w:rsid w:val="0032642A"/>
    <w:rsid w:val="00326717"/>
    <w:rsid w:val="00333152"/>
    <w:rsid w:val="00342A62"/>
    <w:rsid w:val="00346990"/>
    <w:rsid w:val="00354092"/>
    <w:rsid w:val="00395185"/>
    <w:rsid w:val="003A1AF5"/>
    <w:rsid w:val="003B3C04"/>
    <w:rsid w:val="003B4337"/>
    <w:rsid w:val="003C206D"/>
    <w:rsid w:val="003D05EC"/>
    <w:rsid w:val="003D3B43"/>
    <w:rsid w:val="003D7916"/>
    <w:rsid w:val="003E420A"/>
    <w:rsid w:val="003E696C"/>
    <w:rsid w:val="003E723D"/>
    <w:rsid w:val="003F1D91"/>
    <w:rsid w:val="003F4E18"/>
    <w:rsid w:val="00401187"/>
    <w:rsid w:val="00427292"/>
    <w:rsid w:val="00437DCE"/>
    <w:rsid w:val="00442AAA"/>
    <w:rsid w:val="00452540"/>
    <w:rsid w:val="004659E1"/>
    <w:rsid w:val="004A42B7"/>
    <w:rsid w:val="004A4C9A"/>
    <w:rsid w:val="004B0AE9"/>
    <w:rsid w:val="004B0B0B"/>
    <w:rsid w:val="004C3216"/>
    <w:rsid w:val="004C408F"/>
    <w:rsid w:val="004E2ECA"/>
    <w:rsid w:val="004F4156"/>
    <w:rsid w:val="004F5FA8"/>
    <w:rsid w:val="00510E0D"/>
    <w:rsid w:val="00511223"/>
    <w:rsid w:val="00515AB8"/>
    <w:rsid w:val="0052194A"/>
    <w:rsid w:val="0054094A"/>
    <w:rsid w:val="005413FA"/>
    <w:rsid w:val="00545563"/>
    <w:rsid w:val="005632B5"/>
    <w:rsid w:val="00565FEC"/>
    <w:rsid w:val="00567443"/>
    <w:rsid w:val="0057107A"/>
    <w:rsid w:val="005718FB"/>
    <w:rsid w:val="00586D4D"/>
    <w:rsid w:val="0059313D"/>
    <w:rsid w:val="0059465C"/>
    <w:rsid w:val="00595877"/>
    <w:rsid w:val="005B6F33"/>
    <w:rsid w:val="005D5442"/>
    <w:rsid w:val="005D6935"/>
    <w:rsid w:val="005D6F6A"/>
    <w:rsid w:val="005E0CC7"/>
    <w:rsid w:val="005E0D31"/>
    <w:rsid w:val="005E17D2"/>
    <w:rsid w:val="005E45CC"/>
    <w:rsid w:val="005F7372"/>
    <w:rsid w:val="00605417"/>
    <w:rsid w:val="00610A57"/>
    <w:rsid w:val="00657AC2"/>
    <w:rsid w:val="00657C54"/>
    <w:rsid w:val="00665480"/>
    <w:rsid w:val="006A2078"/>
    <w:rsid w:val="006B17F1"/>
    <w:rsid w:val="006C5FBE"/>
    <w:rsid w:val="006D4523"/>
    <w:rsid w:val="006D478A"/>
    <w:rsid w:val="006E0CA7"/>
    <w:rsid w:val="006F23B2"/>
    <w:rsid w:val="00700735"/>
    <w:rsid w:val="00700FC0"/>
    <w:rsid w:val="007343FF"/>
    <w:rsid w:val="0073448A"/>
    <w:rsid w:val="00751249"/>
    <w:rsid w:val="00754CB5"/>
    <w:rsid w:val="007563FC"/>
    <w:rsid w:val="007605DF"/>
    <w:rsid w:val="00761F7F"/>
    <w:rsid w:val="00762E61"/>
    <w:rsid w:val="00766078"/>
    <w:rsid w:val="00770980"/>
    <w:rsid w:val="00785863"/>
    <w:rsid w:val="007A0E2E"/>
    <w:rsid w:val="007A2EE8"/>
    <w:rsid w:val="007B0086"/>
    <w:rsid w:val="007B09BB"/>
    <w:rsid w:val="007C631E"/>
    <w:rsid w:val="007D36E3"/>
    <w:rsid w:val="007D5B3B"/>
    <w:rsid w:val="007E335A"/>
    <w:rsid w:val="007E4CA8"/>
    <w:rsid w:val="007F6E73"/>
    <w:rsid w:val="00802D6A"/>
    <w:rsid w:val="0080739B"/>
    <w:rsid w:val="0081396A"/>
    <w:rsid w:val="00820A3E"/>
    <w:rsid w:val="00825928"/>
    <w:rsid w:val="00833496"/>
    <w:rsid w:val="0084240F"/>
    <w:rsid w:val="0085769A"/>
    <w:rsid w:val="008745B1"/>
    <w:rsid w:val="0089427A"/>
    <w:rsid w:val="008E3F24"/>
    <w:rsid w:val="008E72CF"/>
    <w:rsid w:val="008F5614"/>
    <w:rsid w:val="00904FD8"/>
    <w:rsid w:val="00907A0C"/>
    <w:rsid w:val="00916EBF"/>
    <w:rsid w:val="00924534"/>
    <w:rsid w:val="009269CD"/>
    <w:rsid w:val="00930CA4"/>
    <w:rsid w:val="00932A37"/>
    <w:rsid w:val="009442FD"/>
    <w:rsid w:val="00956D54"/>
    <w:rsid w:val="009621B4"/>
    <w:rsid w:val="009635E2"/>
    <w:rsid w:val="009662E2"/>
    <w:rsid w:val="009850DE"/>
    <w:rsid w:val="009A2857"/>
    <w:rsid w:val="009B13C8"/>
    <w:rsid w:val="009B70FC"/>
    <w:rsid w:val="009C79A3"/>
    <w:rsid w:val="009D0C97"/>
    <w:rsid w:val="009E7AD8"/>
    <w:rsid w:val="009F1CE1"/>
    <w:rsid w:val="00A115F8"/>
    <w:rsid w:val="00A1599F"/>
    <w:rsid w:val="00A5064B"/>
    <w:rsid w:val="00A54196"/>
    <w:rsid w:val="00A75D6F"/>
    <w:rsid w:val="00A77BE2"/>
    <w:rsid w:val="00A93D58"/>
    <w:rsid w:val="00A947D8"/>
    <w:rsid w:val="00AA03D9"/>
    <w:rsid w:val="00AC0FD7"/>
    <w:rsid w:val="00AD1A3F"/>
    <w:rsid w:val="00AE46ED"/>
    <w:rsid w:val="00B03978"/>
    <w:rsid w:val="00B13087"/>
    <w:rsid w:val="00B33181"/>
    <w:rsid w:val="00B345C2"/>
    <w:rsid w:val="00B34CB1"/>
    <w:rsid w:val="00B401EC"/>
    <w:rsid w:val="00B4679C"/>
    <w:rsid w:val="00B52AE0"/>
    <w:rsid w:val="00B64A22"/>
    <w:rsid w:val="00B717BD"/>
    <w:rsid w:val="00B7546B"/>
    <w:rsid w:val="00B85A14"/>
    <w:rsid w:val="00BB24B6"/>
    <w:rsid w:val="00BC6A22"/>
    <w:rsid w:val="00BD3A1F"/>
    <w:rsid w:val="00BD45DE"/>
    <w:rsid w:val="00BE7BB4"/>
    <w:rsid w:val="00BF071C"/>
    <w:rsid w:val="00BF094D"/>
    <w:rsid w:val="00BF13B0"/>
    <w:rsid w:val="00BF7E87"/>
    <w:rsid w:val="00C02552"/>
    <w:rsid w:val="00C04995"/>
    <w:rsid w:val="00C20ADA"/>
    <w:rsid w:val="00C2761C"/>
    <w:rsid w:val="00C30AB1"/>
    <w:rsid w:val="00C4186C"/>
    <w:rsid w:val="00C43962"/>
    <w:rsid w:val="00C44341"/>
    <w:rsid w:val="00C51FF5"/>
    <w:rsid w:val="00C63C8C"/>
    <w:rsid w:val="00C64AE9"/>
    <w:rsid w:val="00C678A5"/>
    <w:rsid w:val="00C72C2D"/>
    <w:rsid w:val="00C834D7"/>
    <w:rsid w:val="00CA1BF1"/>
    <w:rsid w:val="00CA3B7F"/>
    <w:rsid w:val="00CC3FBA"/>
    <w:rsid w:val="00CE46CA"/>
    <w:rsid w:val="00CF1BB5"/>
    <w:rsid w:val="00CF2550"/>
    <w:rsid w:val="00CF515D"/>
    <w:rsid w:val="00D01B18"/>
    <w:rsid w:val="00D07D11"/>
    <w:rsid w:val="00D13258"/>
    <w:rsid w:val="00D420EC"/>
    <w:rsid w:val="00D439E7"/>
    <w:rsid w:val="00D51F05"/>
    <w:rsid w:val="00D70980"/>
    <w:rsid w:val="00D92FED"/>
    <w:rsid w:val="00DA12ED"/>
    <w:rsid w:val="00DB49BD"/>
    <w:rsid w:val="00DB4C22"/>
    <w:rsid w:val="00DB74D9"/>
    <w:rsid w:val="00DC59AF"/>
    <w:rsid w:val="00DD710B"/>
    <w:rsid w:val="00DE3794"/>
    <w:rsid w:val="00DE55EE"/>
    <w:rsid w:val="00E17E3C"/>
    <w:rsid w:val="00E21AFD"/>
    <w:rsid w:val="00E2777F"/>
    <w:rsid w:val="00E40240"/>
    <w:rsid w:val="00E44000"/>
    <w:rsid w:val="00E51881"/>
    <w:rsid w:val="00E64EBC"/>
    <w:rsid w:val="00E73E94"/>
    <w:rsid w:val="00E82050"/>
    <w:rsid w:val="00E93C75"/>
    <w:rsid w:val="00EA756B"/>
    <w:rsid w:val="00EB7A99"/>
    <w:rsid w:val="00EC1B41"/>
    <w:rsid w:val="00ED2982"/>
    <w:rsid w:val="00ED5F6C"/>
    <w:rsid w:val="00EE1118"/>
    <w:rsid w:val="00EE5AE2"/>
    <w:rsid w:val="00F10DC9"/>
    <w:rsid w:val="00F117B2"/>
    <w:rsid w:val="00F137EB"/>
    <w:rsid w:val="00F15449"/>
    <w:rsid w:val="00F4481E"/>
    <w:rsid w:val="00F526A8"/>
    <w:rsid w:val="00F54DA0"/>
    <w:rsid w:val="00F55658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06AA3-637D-4EA2-9FF6-DC127C49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admin</cp:lastModifiedBy>
  <cp:revision>8</cp:revision>
  <dcterms:created xsi:type="dcterms:W3CDTF">2017-04-10T13:57:00Z</dcterms:created>
  <dcterms:modified xsi:type="dcterms:W3CDTF">2017-05-03T12:51:00Z</dcterms:modified>
</cp:coreProperties>
</file>